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90AB" w14:textId="4EC36876" w:rsidR="00507CB7" w:rsidRPr="00507CB7" w:rsidRDefault="00507CB7" w:rsidP="00507CB7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07CB7">
        <w:rPr>
          <w:rFonts w:ascii="Times New Roman" w:hAnsi="Times New Roman" w:cs="Times New Roman"/>
          <w:b/>
          <w:bCs/>
          <w:color w:val="FF0000"/>
          <w:sz w:val="44"/>
          <w:szCs w:val="44"/>
        </w:rPr>
        <w:t>Austin County Offices Up for Election in 2020</w:t>
      </w:r>
    </w:p>
    <w:p w14:paraId="759930CD" w14:textId="6092BE26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COUNTY SHERIFF</w:t>
      </w:r>
    </w:p>
    <w:p w14:paraId="10F21AF7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TAX ASSESSOR-COLLECTOR &amp; ELECTIONS OFFICIAL</w:t>
      </w:r>
    </w:p>
    <w:p w14:paraId="33013E30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COMMISSIONER – PRCT. 1</w:t>
      </w:r>
    </w:p>
    <w:p w14:paraId="51BB83B7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COMMISSIONER – PRCT. 3</w:t>
      </w:r>
    </w:p>
    <w:p w14:paraId="21B8D9E0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 xml:space="preserve">COMMISSIONER </w:t>
      </w:r>
      <w:proofErr w:type="gramStart"/>
      <w:r w:rsidRPr="00507CB7">
        <w:rPr>
          <w:sz w:val="24"/>
          <w:szCs w:val="24"/>
        </w:rPr>
        <w:t>-  PRCT</w:t>
      </w:r>
      <w:proofErr w:type="gramEnd"/>
      <w:r w:rsidRPr="00507CB7">
        <w:rPr>
          <w:sz w:val="24"/>
          <w:szCs w:val="24"/>
        </w:rPr>
        <w:t>. 4</w:t>
      </w:r>
    </w:p>
    <w:p w14:paraId="4B8B2A69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CONSTABLE – PRCT. 1</w:t>
      </w:r>
    </w:p>
    <w:p w14:paraId="34E6D54A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CONSTABLE –</w:t>
      </w:r>
      <w:bookmarkStart w:id="0" w:name="_GoBack"/>
      <w:bookmarkEnd w:id="0"/>
      <w:r w:rsidRPr="00507CB7">
        <w:rPr>
          <w:sz w:val="24"/>
          <w:szCs w:val="24"/>
        </w:rPr>
        <w:t xml:space="preserve"> PRCT. 2</w:t>
      </w:r>
    </w:p>
    <w:p w14:paraId="169134E1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CONSTABLE – PRCT. 3</w:t>
      </w:r>
    </w:p>
    <w:p w14:paraId="5BA649AB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CONSTABLE – PRCT. 4</w:t>
      </w:r>
    </w:p>
    <w:p w14:paraId="15650C3A" w14:textId="77777777" w:rsidR="00507CB7" w:rsidRPr="00507CB7" w:rsidRDefault="00507CB7" w:rsidP="00507CB7">
      <w:pPr>
        <w:jc w:val="center"/>
        <w:rPr>
          <w:sz w:val="24"/>
          <w:szCs w:val="24"/>
        </w:rPr>
      </w:pPr>
      <w:r w:rsidRPr="00507CB7">
        <w:rPr>
          <w:sz w:val="24"/>
          <w:szCs w:val="24"/>
        </w:rPr>
        <w:t>COUNTY CHAIRMAN</w:t>
      </w:r>
    </w:p>
    <w:p w14:paraId="4F906678" w14:textId="77777777" w:rsidR="000E2725" w:rsidRDefault="000E2725"/>
    <w:sectPr w:rsidR="000E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B7"/>
    <w:rsid w:val="000E2725"/>
    <w:rsid w:val="00507CB7"/>
    <w:rsid w:val="005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CF10"/>
  <w15:chartTrackingRefBased/>
  <w15:docId w15:val="{09A7E22E-0DF2-42BA-A178-DD139D22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</dc:creator>
  <cp:keywords/>
  <dc:description/>
  <cp:lastModifiedBy>Tax Assessor</cp:lastModifiedBy>
  <cp:revision>1</cp:revision>
  <dcterms:created xsi:type="dcterms:W3CDTF">2019-10-23T17:13:00Z</dcterms:created>
  <dcterms:modified xsi:type="dcterms:W3CDTF">2019-10-23T17:15:00Z</dcterms:modified>
</cp:coreProperties>
</file>